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B" w:rsidRDefault="003E51CE" w:rsidP="006032BB">
      <w:pPr>
        <w:jc w:val="both"/>
      </w:pPr>
      <w:r>
        <w:t xml:space="preserve">Elektrik Elektronik </w:t>
      </w:r>
      <w:r w:rsidR="00356B61">
        <w:t>Mühendisliği</w:t>
      </w:r>
      <w:r w:rsidR="006032BB">
        <w:t xml:space="preserve"> öğrenci, akademisyen ve araştırmacıları için TUBITAK BIGG </w:t>
      </w:r>
      <w:proofErr w:type="spellStart"/>
      <w:r w:rsidR="006032BB">
        <w:t>Green</w:t>
      </w:r>
      <w:proofErr w:type="spellEnd"/>
      <w:r w:rsidR="006032BB">
        <w:t xml:space="preserve"> adı ile özel bir çağrıya çıktı!</w:t>
      </w:r>
    </w:p>
    <w:p w:rsidR="006032BB" w:rsidRDefault="006032BB" w:rsidP="006032BB">
      <w:pPr>
        <w:jc w:val="both"/>
      </w:pPr>
      <w:r>
        <w:t xml:space="preserve">BIGG </w:t>
      </w:r>
      <w:proofErr w:type="spellStart"/>
      <w:r>
        <w:t>Green</w:t>
      </w:r>
      <w:proofErr w:type="spellEnd"/>
      <w:r>
        <w:t xml:space="preserve"> kapsamında Yeşil Büyümeye hizmet eden Ar-Ge ve </w:t>
      </w:r>
      <w:proofErr w:type="spellStart"/>
      <w:r>
        <w:t>Inovasyon</w:t>
      </w:r>
      <w:proofErr w:type="spellEnd"/>
      <w:r>
        <w:t xml:space="preserve"> temelinde yenilik odaklı, ticari değeri doğrulanmış ürün ve hizmetlere dönüştürülecek iş fikri başvuruları kabul edilecek.</w:t>
      </w:r>
    </w:p>
    <w:p w:rsidR="006032BB" w:rsidRDefault="006032BB" w:rsidP="006032BB">
      <w:pPr>
        <w:jc w:val="both"/>
      </w:pPr>
      <w:r>
        <w:t xml:space="preserve">Üzerinde çalıştığınız araştırma çıktılarınızın aşağıdaki başlıklardan birine </w:t>
      </w:r>
      <w:proofErr w:type="gramStart"/>
      <w:r>
        <w:t>dahil</w:t>
      </w:r>
      <w:proofErr w:type="gramEnd"/>
      <w:r>
        <w:t xml:space="preserve"> olabileceğini düşünüyorsanız </w:t>
      </w:r>
      <w:proofErr w:type="spellStart"/>
      <w:r>
        <w:t>ürünleştirme</w:t>
      </w:r>
      <w:proofErr w:type="spellEnd"/>
      <w:r>
        <w:t xml:space="preserve"> desteği için TUBITAK BIGG programına başvuruda bulunarak %100’ü hibe olarak verilen 200.000 TL’lik tohum sermaye desteği alabilirsiniz.</w:t>
      </w:r>
    </w:p>
    <w:p w:rsidR="003E51CE" w:rsidRDefault="003E51CE" w:rsidP="003E51CE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  <w:r w:rsidRPr="003E51CE">
        <w:rPr>
          <w:sz w:val="20"/>
          <w:szCs w:val="20"/>
        </w:rPr>
        <w:t>Egzoz Emisyonlarının Azaltılması ve Alternatif Bireysel Ulaşım İmkânlarının Sağlanması Amacıyla Mikro-</w:t>
      </w:r>
      <w:proofErr w:type="spellStart"/>
      <w:r w:rsidRPr="003E51CE">
        <w:rPr>
          <w:sz w:val="20"/>
          <w:szCs w:val="20"/>
        </w:rPr>
        <w:t>Mobilite</w:t>
      </w:r>
      <w:proofErr w:type="spellEnd"/>
      <w:r w:rsidRPr="003E51CE">
        <w:rPr>
          <w:sz w:val="20"/>
          <w:szCs w:val="20"/>
        </w:rPr>
        <w:t xml:space="preserve"> Araçlar Sistemlerinin Geliştirilmesi ve Yaygınlaştırılmasına Yönelik Uygulamalar</w:t>
      </w:r>
      <w:r>
        <w:rPr>
          <w:sz w:val="20"/>
          <w:szCs w:val="20"/>
        </w:rPr>
        <w:t>,</w:t>
      </w:r>
      <w:bookmarkStart w:id="0" w:name="_GoBack"/>
      <w:bookmarkEnd w:id="0"/>
    </w:p>
    <w:p w:rsidR="003E51CE" w:rsidRDefault="003E51CE" w:rsidP="003E51CE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  <w:r w:rsidRPr="003E51CE">
        <w:rPr>
          <w:sz w:val="20"/>
          <w:szCs w:val="20"/>
        </w:rPr>
        <w:t xml:space="preserve">Elektrikli ve </w:t>
      </w:r>
      <w:proofErr w:type="spellStart"/>
      <w:r w:rsidRPr="003E51CE">
        <w:rPr>
          <w:sz w:val="20"/>
          <w:szCs w:val="20"/>
        </w:rPr>
        <w:t>Hibrit</w:t>
      </w:r>
      <w:proofErr w:type="spellEnd"/>
      <w:r w:rsidRPr="003E51CE">
        <w:rPr>
          <w:sz w:val="20"/>
          <w:szCs w:val="20"/>
        </w:rPr>
        <w:t xml:space="preserve"> Araç Teknolojileri ile Şarj Ekosistemi ve Araç Alt Yapısının Geliştirilmesine Yönelik Yenilikçi Uygulamalar</w:t>
      </w:r>
      <w:r>
        <w:rPr>
          <w:sz w:val="20"/>
          <w:szCs w:val="20"/>
        </w:rPr>
        <w:t>,</w:t>
      </w:r>
    </w:p>
    <w:p w:rsidR="003E51CE" w:rsidRPr="003E51CE" w:rsidRDefault="003E51CE" w:rsidP="003E51CE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  <w:r w:rsidRPr="003E51CE">
        <w:rPr>
          <w:sz w:val="20"/>
          <w:szCs w:val="20"/>
        </w:rPr>
        <w:t>Elektrik taşınmasına yönelik maliyet etkin malzemelerin geliştirilmesi, üretilmesi ve uygulamaları</w:t>
      </w:r>
      <w:r w:rsidRPr="003E51CE">
        <w:rPr>
          <w:sz w:val="20"/>
          <w:szCs w:val="20"/>
        </w:rPr>
        <w:t>,</w:t>
      </w:r>
    </w:p>
    <w:p w:rsidR="003E51CE" w:rsidRPr="003E51CE" w:rsidRDefault="003E51CE" w:rsidP="003E51CE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  <w:r w:rsidRPr="003E51CE">
        <w:rPr>
          <w:sz w:val="20"/>
          <w:szCs w:val="20"/>
        </w:rPr>
        <w:t>Sanayide enerji verimliliğine yönelik malzemelerin geliştirilmesi, üretilmesi ve uygulamaları</w:t>
      </w:r>
      <w:r w:rsidRPr="003E51CE">
        <w:rPr>
          <w:sz w:val="20"/>
          <w:szCs w:val="20"/>
        </w:rPr>
        <w:t>,</w:t>
      </w:r>
    </w:p>
    <w:p w:rsidR="006032BB" w:rsidRPr="006032BB" w:rsidRDefault="006032BB" w:rsidP="008D0E6E">
      <w:pPr>
        <w:jc w:val="both"/>
        <w:rPr>
          <w:sz w:val="20"/>
          <w:szCs w:val="20"/>
        </w:rPr>
      </w:pPr>
      <w:r w:rsidRPr="008D0E6E">
        <w:t>Başvuru sürecinizde Ege Teknopark ve EU EBILTEM-</w:t>
      </w:r>
      <w:proofErr w:type="spellStart"/>
      <w:r w:rsidRPr="008D0E6E">
        <w:t>TTO’nun</w:t>
      </w:r>
      <w:proofErr w:type="spellEnd"/>
      <w:r w:rsidRPr="008D0E6E">
        <w:t xml:space="preserve"> deneyimli personellerinden alacağınız tüm destekler ücretsiz olacaktır</w:t>
      </w:r>
      <w:r w:rsidRPr="006032BB">
        <w:rPr>
          <w:sz w:val="20"/>
          <w:szCs w:val="20"/>
        </w:rPr>
        <w:t>.</w:t>
      </w:r>
    </w:p>
    <w:p w:rsidR="006032BB" w:rsidRDefault="006032BB" w:rsidP="006032BB">
      <w:pPr>
        <w:jc w:val="both"/>
      </w:pPr>
      <w:r>
        <w:t xml:space="preserve">Sorularınız için </w:t>
      </w:r>
      <w:hyperlink r:id="rId5" w:history="1">
        <w:r w:rsidRPr="00302E17">
          <w:rPr>
            <w:rStyle w:val="Kpr"/>
          </w:rPr>
          <w:t>girisimcilik@egeteknopark.com.tr</w:t>
        </w:r>
      </w:hyperlink>
      <w:r>
        <w:t xml:space="preserve"> adresine ulaşabilir, başvuru alanlarının detaylı </w:t>
      </w:r>
      <w:proofErr w:type="spellStart"/>
      <w:r>
        <w:t>kırılımları</w:t>
      </w:r>
      <w:proofErr w:type="spellEnd"/>
      <w:r>
        <w:t xml:space="preserve"> için çağrı dokümanına </w:t>
      </w:r>
      <w:hyperlink r:id="rId6" w:history="1">
        <w:r w:rsidRPr="00302E17">
          <w:rPr>
            <w:rStyle w:val="Kpr"/>
          </w:rPr>
          <w:t>https://www.tubitak.gov.tr/sites/default/files/21566/bigg-yesil_buyume_cagrisi_duyurusu_23082021.pdf</w:t>
        </w:r>
      </w:hyperlink>
      <w:r>
        <w:t xml:space="preserve"> linkinden ulaşabilirsiniz.</w:t>
      </w:r>
    </w:p>
    <w:p w:rsidR="006032BB" w:rsidRDefault="006032BB" w:rsidP="006032BB">
      <w:pPr>
        <w:jc w:val="both"/>
      </w:pPr>
    </w:p>
    <w:p w:rsidR="006032BB" w:rsidRDefault="006032BB" w:rsidP="006032BB">
      <w:pPr>
        <w:jc w:val="both"/>
      </w:pPr>
      <w:r w:rsidRPr="001959B0">
        <w:rPr>
          <w:b/>
        </w:rPr>
        <w:t>Son Başvuru Tarihi:</w:t>
      </w:r>
      <w:r>
        <w:t xml:space="preserve"> 26 Ekim 2021</w:t>
      </w:r>
    </w:p>
    <w:p w:rsidR="006032BB" w:rsidRPr="006032BB" w:rsidRDefault="006032BB" w:rsidP="006032BB">
      <w:pPr>
        <w:jc w:val="both"/>
        <w:rPr>
          <w:b/>
        </w:rPr>
      </w:pPr>
      <w:r w:rsidRPr="006032BB">
        <w:rPr>
          <w:b/>
        </w:rPr>
        <w:t xml:space="preserve">Başvuru Linki: </w:t>
      </w:r>
      <w:hyperlink r:id="rId7" w:history="1">
        <w:r w:rsidRPr="00595FBF">
          <w:rPr>
            <w:rStyle w:val="Kpr"/>
            <w:b/>
          </w:rPr>
          <w:t>https://www.biggege.org/</w:t>
        </w:r>
      </w:hyperlink>
      <w:r>
        <w:rPr>
          <w:b/>
        </w:rPr>
        <w:t xml:space="preserve"> </w:t>
      </w:r>
    </w:p>
    <w:p w:rsidR="0090625B" w:rsidRDefault="0090625B"/>
    <w:sectPr w:rsidR="0090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5CF"/>
    <w:multiLevelType w:val="hybridMultilevel"/>
    <w:tmpl w:val="1716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45"/>
    <w:multiLevelType w:val="hybridMultilevel"/>
    <w:tmpl w:val="A6C6A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5E1"/>
    <w:multiLevelType w:val="hybridMultilevel"/>
    <w:tmpl w:val="C0644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C88"/>
    <w:multiLevelType w:val="hybridMultilevel"/>
    <w:tmpl w:val="48543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3251"/>
    <w:multiLevelType w:val="hybridMultilevel"/>
    <w:tmpl w:val="3586C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009D"/>
    <w:multiLevelType w:val="hybridMultilevel"/>
    <w:tmpl w:val="4E36D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7B"/>
    <w:rsid w:val="00152AC0"/>
    <w:rsid w:val="001870C6"/>
    <w:rsid w:val="00356B61"/>
    <w:rsid w:val="003E51CE"/>
    <w:rsid w:val="00554B7B"/>
    <w:rsid w:val="006032BB"/>
    <w:rsid w:val="008D0E6E"/>
    <w:rsid w:val="0090625B"/>
    <w:rsid w:val="00A440F3"/>
    <w:rsid w:val="00A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8120"/>
  <w15:chartTrackingRefBased/>
  <w15:docId w15:val="{9362D4AF-80F9-4D0D-9B76-4E49BEF4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gg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itak.gov.tr/sites/default/files/21566/bigg-yesil_buyume_cagrisi_duyurusu_23082021.pdf" TargetMode="External"/><Relationship Id="rId5" Type="http://schemas.openxmlformats.org/officeDocument/2006/relationships/hyperlink" Target="mailto:girisimcilik@egeteknopark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2021-10-07T12:19:00Z</dcterms:created>
  <dcterms:modified xsi:type="dcterms:W3CDTF">2021-10-07T12:19:00Z</dcterms:modified>
</cp:coreProperties>
</file>